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205F4" w14:textId="48B6EA1B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45D712B" w14:textId="1B14946A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C46C99">
        <w:t>4 mai</w:t>
      </w:r>
      <w:r w:rsidRPr="00BF31BF">
        <w:t xml:space="preserve"> 2020</w:t>
      </w:r>
    </w:p>
    <w:p w14:paraId="722B3B0C" w14:textId="26F026B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7094CA6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324B5784" w14:textId="7C9A0F45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0F693035" w14:textId="2A0F0710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516B1F25" w14:textId="07357A8C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220D5C" w:rsidRPr="00767CC7">
          <w:rPr>
            <w:rStyle w:val="Lienhypertexte"/>
            <w:noProof/>
          </w:rPr>
          <w:t>Annexe – 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1596A9A2" w14:textId="1EB4A660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220D5C" w:rsidRPr="00767CC7">
          <w:rPr>
            <w:rStyle w:val="Lienhypertexte"/>
            <w:noProof/>
            <w:lang w:val="en-CA"/>
          </w:rPr>
          <w:t>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FF66180" w14:textId="506B21E8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3A074770" w14:textId="67712440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44C68A8" w14:textId="65CD8DD7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257CE1F" w14:textId="101C9A5D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220D5C" w:rsidRPr="00767CC7">
          <w:rPr>
            <w:rStyle w:val="Lienhypertexte"/>
            <w:noProof/>
            <w:lang w:val="en-CA"/>
          </w:rPr>
          <w:t>Annexe – 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3D8B53FA" w14:textId="10739028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220D5C" w:rsidRPr="00767CC7">
          <w:rPr>
            <w:rStyle w:val="Lienhypertexte"/>
            <w:noProof/>
            <w:lang w:val="fr-CA"/>
          </w:rPr>
          <w:t>MARCHE À SUIVRE POUR ACCÉDER AUX LIVRES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25217A0F" w14:textId="62A91FE6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220D5C" w:rsidRPr="00767CC7">
          <w:rPr>
            <w:rStyle w:val="Lienhypertexte"/>
            <w:noProof/>
          </w:rPr>
          <w:t>Jeu d’association :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10545BEE" w14:textId="7640A9E0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0F578212" w14:textId="10DE205C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2B25A064" w14:textId="014E31ED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5D86EA7A" w14:textId="71710372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220D5C" w:rsidRPr="00767CC7">
          <w:rPr>
            <w:rStyle w:val="Lienhypertexte"/>
            <w:noProof/>
          </w:rPr>
          <w:t>Annexe –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5</w:t>
        </w:r>
        <w:r w:rsidR="00220D5C">
          <w:rPr>
            <w:noProof/>
            <w:webHidden/>
          </w:rPr>
          <w:fldChar w:fldCharType="end"/>
        </w:r>
      </w:hyperlink>
    </w:p>
    <w:p w14:paraId="1BDE3578" w14:textId="29663395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220D5C" w:rsidRPr="00767CC7">
          <w:rPr>
            <w:rStyle w:val="Lienhypertexte"/>
            <w:noProof/>
          </w:rPr>
          <w:t>Annexe – Les représentations du matériel base 10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36B60CB1" w14:textId="2C763A5A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220D5C" w:rsidRPr="00767CC7">
          <w:rPr>
            <w:rStyle w:val="Lienhypertexte"/>
            <w:noProof/>
          </w:rPr>
          <w:t>Annexe – Les additions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7</w:t>
        </w:r>
        <w:r w:rsidR="00220D5C">
          <w:rPr>
            <w:noProof/>
            <w:webHidden/>
          </w:rPr>
          <w:fldChar w:fldCharType="end"/>
        </w:r>
      </w:hyperlink>
    </w:p>
    <w:p w14:paraId="0111C2D0" w14:textId="52199897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220D5C" w:rsidRPr="00767CC7">
          <w:rPr>
            <w:rStyle w:val="Lienhypertexte"/>
            <w:noProof/>
          </w:rPr>
          <w:t>Annexe – Les solutions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8</w:t>
        </w:r>
        <w:r w:rsidR="00220D5C">
          <w:rPr>
            <w:noProof/>
            <w:webHidden/>
          </w:rPr>
          <w:fldChar w:fldCharType="end"/>
        </w:r>
      </w:hyperlink>
    </w:p>
    <w:p w14:paraId="216B573E" w14:textId="7FB639FA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220D5C" w:rsidRPr="00767CC7">
          <w:rPr>
            <w:rStyle w:val="Lienhypertexte"/>
            <w:noProof/>
          </w:rPr>
          <w:t>Activité physique et passe à l’action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2DFEA969" w14:textId="4F938F95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1DB5F5DA" w14:textId="4EA21E68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68A58013" w14:textId="7FDD9E57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302F5339" w14:textId="33D23EA4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220D5C" w:rsidRPr="00767CC7">
          <w:rPr>
            <w:rStyle w:val="Lienhypertexte"/>
            <w:noProof/>
          </w:rPr>
          <w:t>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22988CAC" w14:textId="2C0D4BF7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51596997" w14:textId="3A64D22F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6E34AE27" w14:textId="59F929C0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760A085F" w14:textId="56B99B67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220D5C" w:rsidRPr="00767CC7">
          <w:rPr>
            <w:rStyle w:val="Lienhypertexte"/>
            <w:noProof/>
          </w:rPr>
          <w:t>Annexe – 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79F02E9A" w14:textId="6FACBBFC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</w:t>
        </w:r>
        <w:r w:rsidR="00220D5C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12</w:t>
        </w:r>
        <w:r w:rsidR="00220D5C">
          <w:rPr>
            <w:noProof/>
            <w:webHidden/>
          </w:rPr>
          <w:fldChar w:fldCharType="end"/>
        </w:r>
      </w:hyperlink>
    </w:p>
    <w:p w14:paraId="0E38C129" w14:textId="3DB912D4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220D5C" w:rsidRPr="00767CC7">
          <w:rPr>
            <w:rStyle w:val="Lienhypertexte"/>
            <w:noProof/>
          </w:rPr>
          <w:t>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3256F512" w14:textId="1DEF2813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D048FB3" w14:textId="2784504D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309AFE7" w14:textId="72DE7B95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65ADFDA4" w14:textId="6BB0E7F4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220D5C" w:rsidRPr="00767CC7">
          <w:rPr>
            <w:rStyle w:val="Lienhypertexte"/>
            <w:noProof/>
          </w:rPr>
          <w:t>Annexe – 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14</w:t>
        </w:r>
        <w:r w:rsidR="00220D5C">
          <w:rPr>
            <w:noProof/>
            <w:webHidden/>
          </w:rPr>
          <w:fldChar w:fldCharType="end"/>
        </w:r>
      </w:hyperlink>
    </w:p>
    <w:p w14:paraId="5EE87CC7" w14:textId="53D77A80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 Défi moteur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1807D655" w14:textId="27E2799F" w:rsidR="00220D5C" w:rsidRDefault="00393454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220D5C" w:rsidRPr="00767CC7">
          <w:rPr>
            <w:rStyle w:val="Lienhypertexte"/>
            <w:noProof/>
          </w:rPr>
          <w:t>La magie d’Anansi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7FB62DE7" w14:textId="3256961F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0B0BEB83" w14:textId="64283553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6356A5FA" w14:textId="15661BDB" w:rsidR="00220D5C" w:rsidRDefault="00393454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_Toc39044930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173FC790" w14:textId="5891F32F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1" w:name="_Toc39044892"/>
      <w:bookmarkStart w:id="2" w:name="_Hlk37076076"/>
      <w:bookmarkStart w:id="3" w:name="_Hlk37076433"/>
      <w:bookmarkStart w:id="4" w:name="_Hlk37077689"/>
      <w:r>
        <w:t>Artéfacts de hockey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4893"/>
      <w:r w:rsidRPr="00BF31BF">
        <w:t>Consigne à l’élève</w:t>
      </w:r>
      <w:bookmarkEnd w:id="5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17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4894"/>
      <w:r w:rsidRPr="00BF31BF">
        <w:t>Matériel requis</w:t>
      </w:r>
      <w:bookmarkEnd w:id="6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4895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4896"/>
      <w:r>
        <w:t xml:space="preserve">Annexe – </w:t>
      </w:r>
      <w:r w:rsidR="00A65A09">
        <w:t>Artéfacts de hockey</w:t>
      </w:r>
      <w:bookmarkEnd w:id="10"/>
    </w:p>
    <w:bookmarkEnd w:id="3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t>Anglais, langue seconde</w:t>
      </w:r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4897"/>
      <w:r w:rsidRPr="00BA3981">
        <w:rPr>
          <w:lang w:val="en-CA"/>
        </w:rPr>
        <w:t>The Things I See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39044898"/>
      <w:r w:rsidRPr="00BF31BF">
        <w:t>Consigne à l’élève</w:t>
      </w:r>
      <w:bookmarkEnd w:id="12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>« I see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4899"/>
      <w:r w:rsidRPr="00BF31BF">
        <w:t>Matériel requis</w:t>
      </w:r>
      <w:bookmarkEnd w:id="13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1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2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A85278">
        <w:t xml:space="preserve">Suggestions de lecture : </w:t>
      </w:r>
      <w:hyperlink r:id="rId23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4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A85278">
        <w:t xml:space="preserve">, de Heather Smith et </w:t>
      </w:r>
      <w:hyperlink r:id="rId25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A85278">
        <w:t xml:space="preserve">, de Harry Bliss. Pour accéder aux livres, clique </w:t>
      </w:r>
      <w:r w:rsidR="001B1438" w:rsidRPr="00A85278">
        <w:t>sur le bouton « </w:t>
      </w:r>
      <w:r w:rsidRPr="00A85278">
        <w:t>TumbleBooks</w:t>
      </w:r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4" w:name="_Toc39044900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>Source : Activité proposée par les conseillères pédagogiques Bonny-Ann Cameron (Commission scolaire de la Capitale), Julie Proteau (</w:t>
      </w:r>
      <w:r w:rsidR="002B2E86">
        <w:t xml:space="preserve">Comission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t>Anglais, langue seconde</w:t>
      </w:r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5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6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6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6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D436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3EA9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r w:rsidRPr="00F877D2">
        <w:t>TumbleSearch</w:t>
      </w:r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5A02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7" w:name="_Toc39044903"/>
      <w:r w:rsidRPr="00355E89">
        <w:t>Jeu d’association : les nombres</w:t>
      </w:r>
      <w:bookmarkEnd w:id="17"/>
    </w:p>
    <w:p w14:paraId="6F936213" w14:textId="77777777" w:rsidR="00EA322F" w:rsidRPr="00BF31BF" w:rsidRDefault="00EA322F" w:rsidP="00EA322F">
      <w:pPr>
        <w:pStyle w:val="Consigne-Titre"/>
      </w:pPr>
      <w:bookmarkStart w:id="18" w:name="_Toc37745471"/>
      <w:bookmarkStart w:id="19" w:name="_Toc39044904"/>
      <w:r w:rsidRPr="00BF31BF">
        <w:t>Consigne à l’élève</w:t>
      </w:r>
      <w:bookmarkEnd w:id="18"/>
      <w:bookmarkEnd w:id="19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20" w:name="_Toc37745472"/>
      <w:bookmarkStart w:id="21" w:name="_Toc39044905"/>
      <w:r w:rsidRPr="00BF31BF">
        <w:t>Matériel requis</w:t>
      </w:r>
      <w:bookmarkEnd w:id="20"/>
      <w:bookmarkEnd w:id="21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2" w:name="_Toc37745473"/>
            <w:bookmarkStart w:id="23" w:name="_Toc39044906"/>
            <w:r w:rsidRPr="00BF31BF">
              <w:t>Information aux parents</w:t>
            </w:r>
            <w:bookmarkEnd w:id="22"/>
            <w:bookmarkEnd w:id="23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2" w:history="1">
              <w:r w:rsidRPr="008B39D6">
                <w:rPr>
                  <w:rStyle w:val="Lienhypertexte"/>
                </w:rPr>
                <w:t>Mathies</w:t>
              </w:r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4" w:name="_Toc37745474"/>
      <w:bookmarkStart w:id="25" w:name="_Toc39044907"/>
      <w:r>
        <w:t xml:space="preserve">Annexe – </w:t>
      </w:r>
      <w:bookmarkEnd w:id="24"/>
      <w:r>
        <w:t>Les nombres</w:t>
      </w:r>
      <w:bookmarkEnd w:id="25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6="http://schemas.microsoft.com/office/drawing/2014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6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6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7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7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8" w:name="_Toc39044910"/>
      <w:r w:rsidRPr="00035250">
        <w:t xml:space="preserve">Annexe – </w:t>
      </w:r>
      <w:r>
        <w:t>Les solutions</w:t>
      </w:r>
      <w:bookmarkEnd w:id="28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30" w:name="_Toc38556639"/>
      <w:bookmarkStart w:id="31" w:name="_Toc39044911"/>
      <w:r w:rsidRPr="00AF2AA9">
        <w:t>Activité physique et passe à l’action</w:t>
      </w:r>
      <w:bookmarkEnd w:id="30"/>
      <w:bookmarkEnd w:id="31"/>
    </w:p>
    <w:p w14:paraId="5D29705D" w14:textId="77777777" w:rsidR="002419E0" w:rsidRPr="00BF31BF" w:rsidRDefault="002419E0" w:rsidP="002419E0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37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38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39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9703E8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4156D60D" w14:textId="77777777" w:rsidR="003E221A" w:rsidRPr="00BF31BF" w:rsidRDefault="003E221A" w:rsidP="009703E8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9703E8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9703E8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58C0162F" w14:textId="77777777" w:rsidR="0076756E" w:rsidRPr="00BF31BF" w:rsidRDefault="0076756E" w:rsidP="0076756E">
      <w:pPr>
        <w:pStyle w:val="Matire-Premirepage"/>
      </w:pPr>
      <w:r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 w:rsidRPr="00A831F7">
        <w:t>Détective au travail!</w:t>
      </w:r>
      <w:bookmarkEnd w:id="38"/>
      <w:bookmarkEnd w:id="39"/>
    </w:p>
    <w:p w14:paraId="50BB00E0" w14:textId="77777777" w:rsidR="0076756E" w:rsidRPr="00BF31BF" w:rsidRDefault="0076756E" w:rsidP="0076756E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0348D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42DE1B5A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>Détective au travail!</w:t>
      </w:r>
      <w:bookmarkEnd w:id="46"/>
      <w:bookmarkEnd w:id="47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7A58FD8E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B8A51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2A13B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194555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1F3C44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8CA2A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1D59F322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7A990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F3193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76756E" w:rsidRPr="00E73D4B" w:rsidRDefault="0076756E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ED12F3B" w14:textId="77777777" w:rsidR="0076756E" w:rsidRPr="00E73D4B" w:rsidRDefault="0076756E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A0DA6AD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6FBC74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0FACF73A" w14:textId="77777777" w:rsidR="0076756E" w:rsidRPr="00BF31BF" w:rsidRDefault="0076756E" w:rsidP="0076756E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2" w:name="_Toc39044923"/>
      <w:r w:rsidRPr="00BF31BF">
        <w:t>Matériel requis</w:t>
      </w:r>
      <w:bookmarkEnd w:id="52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0348D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211258DB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>ous assurer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0348D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0348D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0348D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0348D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0348D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0348D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0348D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7" w:name="_Toc39044927"/>
      <w:r w:rsidRPr="000C7CA1">
        <w:t>La magie d’Anansi</w:t>
      </w:r>
      <w:bookmarkEnd w:id="57"/>
    </w:p>
    <w:p w14:paraId="44E52367" w14:textId="77777777" w:rsidR="008F1D91" w:rsidRPr="00BF31BF" w:rsidRDefault="008F1D91" w:rsidP="008F1D91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9044929"/>
      <w:r w:rsidRPr="00BF31BF">
        <w:t>Matériel requis</w:t>
      </w:r>
      <w:bookmarkEnd w:id="59"/>
    </w:p>
    <w:p w14:paraId="76924647" w14:textId="42A76191" w:rsidR="008F1D91" w:rsidRPr="00BF31BF" w:rsidRDefault="00393454" w:rsidP="005E5EE4">
      <w:pPr>
        <w:pStyle w:val="Consigne-Texte"/>
      </w:pPr>
      <w:hyperlink r:id="rId50" w:history="1">
        <w:r w:rsidR="005E5EE4" w:rsidRPr="000F32DA">
          <w:rPr>
            <w:rStyle w:val="Lienhypertexte"/>
          </w:rPr>
          <w:t>La magie d’Anansi</w:t>
        </w:r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4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2EB99" w14:textId="77777777" w:rsidR="005332DD" w:rsidRDefault="005332DD" w:rsidP="005E3AF4">
      <w:r>
        <w:separator/>
      </w:r>
    </w:p>
    <w:p w14:paraId="703528D1" w14:textId="77777777" w:rsidR="005332DD" w:rsidRDefault="005332DD"/>
  </w:endnote>
  <w:endnote w:type="continuationSeparator" w:id="0">
    <w:p w14:paraId="3C4EB053" w14:textId="77777777" w:rsidR="005332DD" w:rsidRDefault="005332DD" w:rsidP="005E3AF4">
      <w:r>
        <w:continuationSeparator/>
      </w:r>
    </w:p>
    <w:p w14:paraId="31CF21F1" w14:textId="77777777" w:rsidR="005332DD" w:rsidRDefault="005332DD"/>
  </w:endnote>
  <w:endnote w:type="continuationNotice" w:id="1">
    <w:p w14:paraId="6390D466" w14:textId="77777777" w:rsidR="005332DD" w:rsidRDefault="00533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B1438" w:rsidRDefault="001B1438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B1438" w:rsidRDefault="001B143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CD20A" w14:textId="77777777" w:rsidR="00755DD3" w:rsidRDefault="00755DD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2991F9" w14:textId="77777777" w:rsidR="00755DD3" w:rsidRDefault="00755DD3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1C88E54C" w:rsidR="001B1438" w:rsidRDefault="001B143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454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1FC2FD" w14:textId="77777777" w:rsidR="005332DD" w:rsidRDefault="005332DD" w:rsidP="005E3AF4">
      <w:r>
        <w:separator/>
      </w:r>
    </w:p>
    <w:p w14:paraId="7E881CED" w14:textId="77777777" w:rsidR="005332DD" w:rsidRDefault="005332DD"/>
  </w:footnote>
  <w:footnote w:type="continuationSeparator" w:id="0">
    <w:p w14:paraId="6A2A9C83" w14:textId="77777777" w:rsidR="005332DD" w:rsidRDefault="005332DD" w:rsidP="005E3AF4">
      <w:r>
        <w:continuationSeparator/>
      </w:r>
    </w:p>
    <w:p w14:paraId="7FC33789" w14:textId="77777777" w:rsidR="005332DD" w:rsidRDefault="005332DD"/>
  </w:footnote>
  <w:footnote w:type="continuationNotice" w:id="1">
    <w:p w14:paraId="685FA6CE" w14:textId="77777777" w:rsidR="005332DD" w:rsidRDefault="005332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B2E0D" w14:textId="77777777" w:rsidR="00755DD3" w:rsidRDefault="00755DD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F1714" w14:textId="77777777" w:rsidR="00755DD3" w:rsidRDefault="00755DD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53E2C" w14:textId="77777777" w:rsidR="00755DD3" w:rsidRDefault="00755DD3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1CE6B" w14:textId="29D1FB1D" w:rsidR="001B1438" w:rsidRPr="005E3AF4" w:rsidRDefault="001B1438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0"/>
  </w:num>
  <w:num w:numId="4">
    <w:abstractNumId w:val="9"/>
  </w:num>
  <w:num w:numId="5">
    <w:abstractNumId w:val="17"/>
  </w:num>
  <w:num w:numId="6">
    <w:abstractNumId w:val="19"/>
  </w:num>
  <w:num w:numId="7">
    <w:abstractNumId w:val="6"/>
  </w:num>
  <w:num w:numId="8">
    <w:abstractNumId w:val="15"/>
  </w:num>
  <w:num w:numId="9">
    <w:abstractNumId w:val="18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0"/>
  </w:num>
  <w:num w:numId="20">
    <w:abstractNumId w:val="23"/>
  </w:num>
  <w:num w:numId="21">
    <w:abstractNumId w:val="7"/>
  </w:num>
  <w:num w:numId="22">
    <w:abstractNumId w:val="2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93454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41DF7"/>
    <w:rsid w:val="00746FD6"/>
    <w:rsid w:val="00755DD3"/>
    <w:rsid w:val="0076756E"/>
    <w:rsid w:val="00770EA3"/>
    <w:rsid w:val="007A0545"/>
    <w:rsid w:val="007B03BC"/>
    <w:rsid w:val="007C3A69"/>
    <w:rsid w:val="007C65AA"/>
    <w:rsid w:val="007C69CF"/>
    <w:rsid w:val="007C7DA0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hyperlink" Target="https://sites.google.com/view/resteactif/accuei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afeYouTube.net/w/Sx58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hyperlink" Target="https://www.onf.ca/film/magie_d_anansi/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museedelhistoire.ca/hockey/" TargetMode="External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46" Type="http://schemas.openxmlformats.org/officeDocument/2006/relationships/image" Target="media/image17.png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image" Target="media/image4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7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0" Type="http://schemas.openxmlformats.org/officeDocument/2006/relationships/image" Target="media/image11.png"/><Relationship Id="rId45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://portailjeunes.banq.qc.ca/p/ressources_electroniques/livres_numeriques/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6.emf"/><Relationship Id="rId44" Type="http://schemas.openxmlformats.org/officeDocument/2006/relationships/image" Target="media/image15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afeYouTube.net/w/Sy58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9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b4ed912-18da-4a62-9a9d-40a767b636dd"/>
    <ds:schemaRef ds:uri="http://purl.org/dc/elements/1.1/"/>
    <ds:schemaRef ds:uri="http://schemas.microsoft.com/office/2006/documentManagement/types"/>
    <ds:schemaRef ds:uri="48457afb-f9f4-447d-8c42-903c8b8d704a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EBFB61-0449-473B-9057-E1F3897F3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640DF5-F07F-4238-98AB-0FB82DD97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2607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16913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Jean-Pierre Nicolas</cp:lastModifiedBy>
  <cp:revision>2</cp:revision>
  <cp:lastPrinted>2020-03-31T21:49:00Z</cp:lastPrinted>
  <dcterms:created xsi:type="dcterms:W3CDTF">2020-04-30T19:06:00Z</dcterms:created>
  <dcterms:modified xsi:type="dcterms:W3CDTF">2020-04-30T19:06:00Z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